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20" w:rsidRPr="003A4220" w:rsidRDefault="003A4220" w:rsidP="003A4220"/>
    <w:p w:rsidR="00DB236D" w:rsidRDefault="00DB236D" w:rsidP="003A4220"/>
    <w:p w:rsidR="003A4220" w:rsidRPr="003A4220" w:rsidRDefault="003A4220" w:rsidP="003A4220">
      <w:r>
        <w:t xml:space="preserve">      </w:t>
      </w:r>
      <w:r w:rsidR="00A06F0E">
        <w:t>11</w:t>
      </w:r>
      <w:r>
        <w:t xml:space="preserve">.SINIF DİN KÜLTÜRÜ VE AHLAK BİLGİSİ DERSİ </w:t>
      </w:r>
      <w:r w:rsidR="001355B5">
        <w:t>1.DÖNEM 1</w:t>
      </w:r>
      <w:r w:rsidR="00DB236D">
        <w:t xml:space="preserve">.YAZILI </w:t>
      </w:r>
      <w:r>
        <w:t xml:space="preserve">SORU DAĞILIM TABLOSU </w:t>
      </w:r>
    </w:p>
    <w:tbl>
      <w:tblPr>
        <w:tblpPr w:leftFromText="141" w:rightFromText="141" w:vertAnchor="page" w:horzAnchor="margin" w:tblpY="2811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7"/>
        <w:gridCol w:w="1761"/>
      </w:tblGrid>
      <w:tr w:rsidR="001355B5" w:rsidTr="001355B5">
        <w:trPr>
          <w:trHeight w:val="299"/>
        </w:trPr>
        <w:tc>
          <w:tcPr>
            <w:tcW w:w="8327" w:type="dxa"/>
          </w:tcPr>
          <w:p w:rsidR="001355B5" w:rsidRDefault="001355B5" w:rsidP="003A4220">
            <w:r>
              <w:t>KAZANIMLAR</w:t>
            </w:r>
          </w:p>
        </w:tc>
        <w:tc>
          <w:tcPr>
            <w:tcW w:w="1761" w:type="dxa"/>
          </w:tcPr>
          <w:p w:rsidR="001355B5" w:rsidRDefault="001355B5" w:rsidP="003A4220">
            <w:r>
              <w:t>SORU SAYISI</w:t>
            </w:r>
          </w:p>
        </w:tc>
      </w:tr>
      <w:tr w:rsidR="001355B5" w:rsidTr="001355B5">
        <w:trPr>
          <w:trHeight w:val="1639"/>
        </w:trPr>
        <w:tc>
          <w:tcPr>
            <w:tcW w:w="8327" w:type="dxa"/>
          </w:tcPr>
          <w:p w:rsidR="001355B5" w:rsidRDefault="00A06F0E" w:rsidP="003A4220">
            <w:r>
              <w:t>Hayatı anlamlandırmada ahiret inancının önemini fark eder.</w:t>
            </w:r>
          </w:p>
        </w:tc>
        <w:tc>
          <w:tcPr>
            <w:tcW w:w="1761" w:type="dxa"/>
          </w:tcPr>
          <w:p w:rsidR="001355B5" w:rsidRDefault="001355B5" w:rsidP="003A4220">
            <w:r>
              <w:t>1</w:t>
            </w:r>
          </w:p>
        </w:tc>
      </w:tr>
      <w:tr w:rsidR="001355B5" w:rsidTr="001355B5">
        <w:trPr>
          <w:trHeight w:val="1445"/>
        </w:trPr>
        <w:tc>
          <w:tcPr>
            <w:tcW w:w="8327" w:type="dxa"/>
          </w:tcPr>
          <w:p w:rsidR="001355B5" w:rsidRPr="00A06F0E" w:rsidRDefault="00A06F0E" w:rsidP="00A06F0E">
            <w:r>
              <w:t>Dünya hayatı ile ahiret hayatı arasında ilişki kurar.</w:t>
            </w:r>
          </w:p>
        </w:tc>
        <w:tc>
          <w:tcPr>
            <w:tcW w:w="1761" w:type="dxa"/>
          </w:tcPr>
          <w:p w:rsidR="001355B5" w:rsidRDefault="00A06F0E" w:rsidP="003A4220">
            <w:r>
              <w:t>1</w:t>
            </w:r>
          </w:p>
        </w:tc>
      </w:tr>
      <w:tr w:rsidR="001355B5" w:rsidTr="001355B5">
        <w:trPr>
          <w:trHeight w:val="1114"/>
        </w:trPr>
        <w:tc>
          <w:tcPr>
            <w:tcW w:w="8327" w:type="dxa"/>
          </w:tcPr>
          <w:p w:rsidR="001355B5" w:rsidRDefault="001355B5" w:rsidP="001355B5">
            <w:r>
              <w:t xml:space="preserve"> </w:t>
            </w:r>
            <w:r w:rsidR="00A06F0E">
              <w:t>Ahiret hayatının aşamalarını ayet ve hadislerle temellendirir</w:t>
            </w:r>
          </w:p>
          <w:p w:rsidR="001355B5" w:rsidRDefault="00A06F0E" w:rsidP="00A06F0E">
            <w:r>
              <w:t>Cenaze uğurlama ile ilgili dinî uygulamaları örneklerle açıklar.</w:t>
            </w:r>
          </w:p>
        </w:tc>
        <w:tc>
          <w:tcPr>
            <w:tcW w:w="1761" w:type="dxa"/>
          </w:tcPr>
          <w:p w:rsidR="001355B5" w:rsidRDefault="00A06F0E" w:rsidP="003A4220">
            <w:r>
              <w:t>1</w:t>
            </w:r>
          </w:p>
          <w:p w:rsidR="001355B5" w:rsidRDefault="00A06F0E" w:rsidP="003A4220">
            <w:r>
              <w:t>2</w:t>
            </w:r>
          </w:p>
        </w:tc>
      </w:tr>
      <w:tr w:rsidR="00A06F0E" w:rsidTr="001355B5">
        <w:trPr>
          <w:trHeight w:val="1114"/>
        </w:trPr>
        <w:tc>
          <w:tcPr>
            <w:tcW w:w="8327" w:type="dxa"/>
          </w:tcPr>
          <w:p w:rsidR="00A06F0E" w:rsidRDefault="00A06F0E" w:rsidP="001355B5">
            <w:r>
              <w:t>Bakara suresi 153-157. ayetlerde verilen mesajları değerlendirir.</w:t>
            </w:r>
          </w:p>
        </w:tc>
        <w:tc>
          <w:tcPr>
            <w:tcW w:w="1761" w:type="dxa"/>
          </w:tcPr>
          <w:p w:rsidR="00A06F0E" w:rsidRDefault="00A06F0E" w:rsidP="003A4220">
            <w:r>
              <w:t>1</w:t>
            </w:r>
            <w:bookmarkStart w:id="0" w:name="_GoBack"/>
            <w:bookmarkEnd w:id="0"/>
          </w:p>
        </w:tc>
      </w:tr>
    </w:tbl>
    <w:p w:rsidR="003C01E4" w:rsidRPr="003A4220" w:rsidRDefault="003C01E4" w:rsidP="003A4220">
      <w:pPr>
        <w:tabs>
          <w:tab w:val="left" w:pos="2620"/>
        </w:tabs>
      </w:pPr>
    </w:p>
    <w:sectPr w:rsidR="003C01E4" w:rsidRPr="003A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4F"/>
    <w:rsid w:val="001355B5"/>
    <w:rsid w:val="003A4220"/>
    <w:rsid w:val="003C01E4"/>
    <w:rsid w:val="005163AA"/>
    <w:rsid w:val="00A06F0E"/>
    <w:rsid w:val="00BB5F83"/>
    <w:rsid w:val="00C64C89"/>
    <w:rsid w:val="00CC0D4F"/>
    <w:rsid w:val="00DB236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2024-10-22T16:43:00Z</dcterms:created>
  <dcterms:modified xsi:type="dcterms:W3CDTF">2024-10-22T16:43:00Z</dcterms:modified>
</cp:coreProperties>
</file>